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4AE5" w14:textId="77777777" w:rsidR="00AC0674" w:rsidRPr="00147F5E" w:rsidRDefault="00A51D57" w:rsidP="006F18E6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The Milestone School Y7</w:t>
      </w:r>
      <w:r w:rsidR="00147F5E">
        <w:rPr>
          <w:rFonts w:ascii="Century Gothic" w:hAnsi="Century Gothic" w:cs="Arial"/>
          <w:b/>
          <w:sz w:val="28"/>
          <w:szCs w:val="28"/>
        </w:rPr>
        <w:t xml:space="preserve"> Careers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4235"/>
        <w:gridCol w:w="4211"/>
        <w:gridCol w:w="4241"/>
      </w:tblGrid>
      <w:tr w:rsidR="0036307E" w:rsidRPr="00147F5E" w14:paraId="5297C4FD" w14:textId="77777777" w:rsidTr="0036307E">
        <w:tc>
          <w:tcPr>
            <w:tcW w:w="1266" w:type="dxa"/>
            <w:vMerge w:val="restart"/>
            <w:tcBorders>
              <w:top w:val="nil"/>
              <w:left w:val="nil"/>
            </w:tcBorders>
          </w:tcPr>
          <w:p w14:paraId="153BED57" w14:textId="77777777" w:rsidR="00B364FF" w:rsidRDefault="00FA6BCD" w:rsidP="00FA6B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Year 1</w:t>
            </w:r>
          </w:p>
          <w:p w14:paraId="370CD449" w14:textId="77777777" w:rsidR="00147F5E" w:rsidRDefault="00147F5E" w:rsidP="00FA6B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2021-22</w:t>
            </w:r>
          </w:p>
          <w:p w14:paraId="0238B869" w14:textId="77777777" w:rsidR="00147F5E" w:rsidRPr="00147F5E" w:rsidRDefault="00147F5E" w:rsidP="00FA6B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2023-24</w:t>
            </w:r>
          </w:p>
        </w:tc>
        <w:tc>
          <w:tcPr>
            <w:tcW w:w="4235" w:type="dxa"/>
          </w:tcPr>
          <w:p w14:paraId="550736FC" w14:textId="77777777" w:rsidR="00FA6BCD" w:rsidRPr="00147F5E" w:rsidRDefault="00FA6BCD" w:rsidP="00B84A1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Autumn Term 1 &amp; 2</w:t>
            </w:r>
          </w:p>
        </w:tc>
        <w:tc>
          <w:tcPr>
            <w:tcW w:w="4211" w:type="dxa"/>
          </w:tcPr>
          <w:p w14:paraId="10D54D26" w14:textId="77777777" w:rsidR="00FA6BCD" w:rsidRPr="00147F5E" w:rsidRDefault="00FA6BCD" w:rsidP="00B84A1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Spring Term 3 &amp; 4</w:t>
            </w:r>
          </w:p>
        </w:tc>
        <w:tc>
          <w:tcPr>
            <w:tcW w:w="4241" w:type="dxa"/>
          </w:tcPr>
          <w:p w14:paraId="61FD6EFD" w14:textId="77777777" w:rsidR="00FA6BCD" w:rsidRPr="00147F5E" w:rsidRDefault="00FA6BCD" w:rsidP="00B84A1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Summer Term 5 &amp; 6</w:t>
            </w:r>
          </w:p>
        </w:tc>
      </w:tr>
      <w:tr w:rsidR="0036307E" w:rsidRPr="00147F5E" w14:paraId="7E5F3BD8" w14:textId="77777777" w:rsidTr="0036307E">
        <w:tc>
          <w:tcPr>
            <w:tcW w:w="1266" w:type="dxa"/>
            <w:vMerge/>
            <w:tcBorders>
              <w:left w:val="nil"/>
            </w:tcBorders>
            <w:shd w:val="clear" w:color="auto" w:fill="auto"/>
          </w:tcPr>
          <w:p w14:paraId="236CF906" w14:textId="77777777" w:rsidR="002145D9" w:rsidRPr="00147F5E" w:rsidRDefault="002145D9" w:rsidP="00B84A1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35" w:type="dxa"/>
            <w:shd w:val="clear" w:color="auto" w:fill="F79646" w:themeFill="accent6"/>
          </w:tcPr>
          <w:p w14:paraId="269A303A" w14:textId="77777777" w:rsidR="002145D9" w:rsidRPr="00147F5E" w:rsidRDefault="002145D9" w:rsidP="001D62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Health &amp; Wellbeing</w:t>
            </w:r>
          </w:p>
          <w:p w14:paraId="0438DAC5" w14:textId="77777777" w:rsidR="002145D9" w:rsidRPr="00147F5E" w:rsidRDefault="002145D9" w:rsidP="001D62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11" w:type="dxa"/>
            <w:shd w:val="clear" w:color="auto" w:fill="F79646" w:themeFill="accent6"/>
          </w:tcPr>
          <w:p w14:paraId="142D65CD" w14:textId="77777777" w:rsidR="002145D9" w:rsidRPr="00147F5E" w:rsidRDefault="002145D9" w:rsidP="001D62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Relationships</w:t>
            </w:r>
          </w:p>
          <w:p w14:paraId="2CA71FB9" w14:textId="77777777" w:rsidR="002145D9" w:rsidRPr="00147F5E" w:rsidRDefault="002145D9" w:rsidP="001D62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41" w:type="dxa"/>
            <w:shd w:val="clear" w:color="auto" w:fill="F79646" w:themeFill="accent6"/>
          </w:tcPr>
          <w:p w14:paraId="2278C32B" w14:textId="77777777" w:rsidR="002145D9" w:rsidRPr="00147F5E" w:rsidRDefault="002145D9" w:rsidP="001D62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Living in the Wider World</w:t>
            </w:r>
          </w:p>
          <w:p w14:paraId="0DE3FCA0" w14:textId="77777777" w:rsidR="002145D9" w:rsidRPr="00147F5E" w:rsidRDefault="002145D9" w:rsidP="001D62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6307E" w:rsidRPr="00147F5E" w14:paraId="1F6F0F47" w14:textId="77777777" w:rsidTr="0036307E">
        <w:trPr>
          <w:trHeight w:val="1736"/>
        </w:trPr>
        <w:tc>
          <w:tcPr>
            <w:tcW w:w="1266" w:type="dxa"/>
          </w:tcPr>
          <w:p w14:paraId="2687D6BD" w14:textId="77777777" w:rsidR="00701635" w:rsidRDefault="00236F75" w:rsidP="00464BF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Career Development Institute Careers Framework Areas of Learning (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AoLs</w:t>
            </w:r>
            <w:proofErr w:type="spellEnd"/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) Map </w:t>
            </w:r>
          </w:p>
          <w:p w14:paraId="4445E182" w14:textId="77777777" w:rsidR="00440254" w:rsidRPr="00440254" w:rsidRDefault="00440254" w:rsidP="00464BF3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Whilst many activities will be ongoing throughout the year, this 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map identifies where they would be established or come in to specific focus</w:t>
            </w:r>
          </w:p>
        </w:tc>
        <w:tc>
          <w:tcPr>
            <w:tcW w:w="4235" w:type="dxa"/>
          </w:tcPr>
          <w:p w14:paraId="47E911B1" w14:textId="77777777" w:rsidR="00ED7834" w:rsidRPr="00965F9E" w:rsidRDefault="00754FEA" w:rsidP="00C12A66">
            <w:pPr>
              <w:rPr>
                <w:rFonts w:ascii="Century Gothic" w:hAnsi="Century Gothic" w:cs="Arial"/>
                <w:b/>
                <w:color w:val="F79646" w:themeColor="accent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79646" w:themeColor="accent6"/>
                <w:sz w:val="16"/>
                <w:szCs w:val="16"/>
              </w:rPr>
              <w:t>Developing yourself through careers, employability and enterprise education</w:t>
            </w:r>
          </w:p>
          <w:p w14:paraId="5358887E" w14:textId="77777777" w:rsidR="00754FEA" w:rsidRPr="00147F5E" w:rsidRDefault="00BC05C2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1: Self-</w:t>
            </w:r>
            <w:r w:rsidR="00754FEA" w:rsidRPr="00147F5E">
              <w:rPr>
                <w:rFonts w:ascii="Century Gothic" w:hAnsi="Century Gothic" w:cs="Arial"/>
                <w:sz w:val="16"/>
                <w:szCs w:val="16"/>
              </w:rPr>
              <w:t>awareness</w:t>
            </w:r>
          </w:p>
          <w:p w14:paraId="067937C6" w14:textId="77777777" w:rsidR="007565BE" w:rsidRDefault="00BC05C2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2: Self-</w:t>
            </w:r>
            <w:r w:rsidR="007565BE" w:rsidRPr="00147F5E">
              <w:rPr>
                <w:rFonts w:ascii="Century Gothic" w:hAnsi="Century Gothic" w:cs="Arial"/>
                <w:sz w:val="16"/>
                <w:szCs w:val="16"/>
              </w:rPr>
              <w:t>determination</w:t>
            </w:r>
          </w:p>
          <w:p w14:paraId="735D4CEA" w14:textId="77777777" w:rsidR="00782809" w:rsidRDefault="00782809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3: Self-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improvement as a learner</w:t>
            </w:r>
          </w:p>
          <w:p w14:paraId="5D5CB0BB" w14:textId="77777777" w:rsidR="004E0550" w:rsidRDefault="004E0550" w:rsidP="004E05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7F4DC5C" w14:textId="77777777" w:rsidR="004E0550" w:rsidRPr="00965F9E" w:rsidRDefault="004E0550" w:rsidP="004E0550">
            <w:pPr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  <w:t>Learning about careers and the world of work</w:t>
            </w:r>
          </w:p>
          <w:p w14:paraId="17B69AE1" w14:textId="77777777" w:rsidR="004E0550" w:rsidRPr="004E0550" w:rsidRDefault="004E0550" w:rsidP="004125D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9: Learning about safe working practices and environments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(via Enterprise Project)</w:t>
            </w:r>
          </w:p>
          <w:p w14:paraId="53605AF7" w14:textId="77777777" w:rsidR="00701635" w:rsidRPr="00147F5E" w:rsidRDefault="00701635" w:rsidP="00701635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28E9C89" w14:textId="77777777" w:rsidR="00701635" w:rsidRPr="00965F9E" w:rsidRDefault="00701635" w:rsidP="00701635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Dev</w:t>
            </w:r>
            <w:r w:rsidR="00D96D80"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 xml:space="preserve">eloping your career management and employability </w:t>
            </w:r>
            <w:r w:rsidR="00B6573E"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skills</w:t>
            </w:r>
          </w:p>
          <w:p w14:paraId="2417EF57" w14:textId="77777777" w:rsidR="00701635" w:rsidRDefault="00782809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E3E33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12</w:t>
            </w:r>
            <w:r w:rsidRPr="00BE3E33">
              <w:rPr>
                <w:rFonts w:ascii="Century Gothic" w:hAnsi="Century Gothic" w:cs="Arial"/>
                <w:sz w:val="16"/>
                <w:szCs w:val="16"/>
              </w:rPr>
              <w:t>: showing initiative and enterprise</w:t>
            </w:r>
          </w:p>
          <w:p w14:paraId="45459F97" w14:textId="77777777" w:rsidR="00DC3CD6" w:rsidRPr="00DC3CD6" w:rsidRDefault="00DC3CD6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13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Developin</w:t>
            </w:r>
            <w:r w:rsidR="004E0550">
              <w:rPr>
                <w:rFonts w:ascii="Century Gothic" w:hAnsi="Century Gothic" w:cs="Arial"/>
                <w:sz w:val="16"/>
                <w:szCs w:val="16"/>
              </w:rPr>
              <w:t>g personal financial capability</w:t>
            </w:r>
          </w:p>
          <w:p w14:paraId="1B084C88" w14:textId="77777777" w:rsidR="00701635" w:rsidRPr="00147F5E" w:rsidRDefault="00BC05C2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14</w:t>
            </w:r>
            <w:r w:rsidR="00701635" w:rsidRPr="00147F5E">
              <w:rPr>
                <w:rFonts w:ascii="Century Gothic" w:hAnsi="Century Gothic" w:cs="Arial"/>
                <w:sz w:val="16"/>
                <w:szCs w:val="16"/>
              </w:rPr>
              <w:t>: Identifying choices an</w:t>
            </w:r>
            <w:r w:rsidR="00BE3E33">
              <w:rPr>
                <w:rFonts w:ascii="Century Gothic" w:hAnsi="Century Gothic" w:cs="Arial"/>
                <w:sz w:val="16"/>
                <w:szCs w:val="16"/>
              </w:rPr>
              <w:t>d opportunities</w:t>
            </w:r>
          </w:p>
          <w:p w14:paraId="286CCDBB" w14:textId="77777777" w:rsidR="004E0550" w:rsidRPr="00C504FF" w:rsidRDefault="004E0550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504FF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C504FF">
              <w:rPr>
                <w:rFonts w:ascii="Century Gothic" w:hAnsi="Century Gothic" w:cs="Arial"/>
                <w:sz w:val="16"/>
                <w:szCs w:val="16"/>
              </w:rPr>
              <w:t xml:space="preserve"> 16: Handling applications and interviews</w:t>
            </w:r>
          </w:p>
          <w:p w14:paraId="711D4DFB" w14:textId="77777777" w:rsidR="00701635" w:rsidRPr="00147F5E" w:rsidRDefault="00701635" w:rsidP="0070163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11" w:type="dxa"/>
          </w:tcPr>
          <w:p w14:paraId="0C45883A" w14:textId="77777777" w:rsidR="00D96D80" w:rsidRPr="00965F9E" w:rsidRDefault="00D96D80" w:rsidP="00D96D80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 xml:space="preserve">Developing your career management and employability </w:t>
            </w:r>
            <w:r w:rsidR="00B6573E"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skills</w:t>
            </w:r>
          </w:p>
          <w:p w14:paraId="6287DE3A" w14:textId="77777777" w:rsidR="00701635" w:rsidRPr="00147F5E" w:rsidRDefault="00701635" w:rsidP="004125D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="00BC05C2">
              <w:rPr>
                <w:rFonts w:ascii="Century Gothic" w:hAnsi="Century Gothic" w:cs="Arial"/>
                <w:sz w:val="16"/>
                <w:szCs w:val="16"/>
              </w:rPr>
              <w:t xml:space="preserve"> 10: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Making the most of careers information, advice and guidance </w:t>
            </w:r>
          </w:p>
          <w:p w14:paraId="11654A03" w14:textId="77777777" w:rsidR="00701635" w:rsidRPr="00147F5E" w:rsidRDefault="00BC05C2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14</w:t>
            </w:r>
            <w:r w:rsidR="00701635" w:rsidRPr="00147F5E">
              <w:rPr>
                <w:rFonts w:ascii="Century Gothic" w:hAnsi="Century Gothic" w:cs="Arial"/>
                <w:sz w:val="16"/>
                <w:szCs w:val="16"/>
              </w:rPr>
              <w:t>: Identifying choices an</w:t>
            </w:r>
            <w:r w:rsidR="00D96D80">
              <w:rPr>
                <w:rFonts w:ascii="Century Gothic" w:hAnsi="Century Gothic" w:cs="Arial"/>
                <w:sz w:val="16"/>
                <w:szCs w:val="16"/>
              </w:rPr>
              <w:t>d opportunities</w:t>
            </w:r>
          </w:p>
          <w:p w14:paraId="75D520FD" w14:textId="77777777" w:rsidR="00C17DC7" w:rsidRPr="00BE3E33" w:rsidRDefault="00BC05C2" w:rsidP="004125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15</w:t>
            </w:r>
            <w:r w:rsidR="00701635" w:rsidRPr="00147F5E">
              <w:rPr>
                <w:rFonts w:ascii="Century Gothic" w:hAnsi="Century Gothic" w:cs="Arial"/>
                <w:sz w:val="16"/>
                <w:szCs w:val="16"/>
              </w:rPr>
              <w:t>: Plann</w:t>
            </w:r>
            <w:r w:rsidR="00BE3E33">
              <w:rPr>
                <w:rFonts w:ascii="Century Gothic" w:hAnsi="Century Gothic" w:cs="Arial"/>
                <w:sz w:val="16"/>
                <w:szCs w:val="16"/>
              </w:rPr>
              <w:t>ing and deciding</w:t>
            </w:r>
          </w:p>
        </w:tc>
        <w:tc>
          <w:tcPr>
            <w:tcW w:w="4241" w:type="dxa"/>
          </w:tcPr>
          <w:p w14:paraId="0C5F8A31" w14:textId="77777777" w:rsidR="00782809" w:rsidRPr="00965F9E" w:rsidRDefault="00782809" w:rsidP="00782809">
            <w:pPr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  <w:t>Learning about careers and the world of work</w:t>
            </w:r>
          </w:p>
          <w:p w14:paraId="48452C14" w14:textId="77777777" w:rsidR="00782809" w:rsidRPr="00147F5E" w:rsidRDefault="00782809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4: Exploring careers and career development</w:t>
            </w:r>
          </w:p>
          <w:p w14:paraId="20B8D089" w14:textId="77777777" w:rsidR="00782809" w:rsidRPr="00147F5E" w:rsidRDefault="00782809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5: Investigating work and working life</w:t>
            </w:r>
          </w:p>
          <w:p w14:paraId="6D24E65E" w14:textId="77777777" w:rsidR="00782809" w:rsidRDefault="00782809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6: Understanding business and industry</w:t>
            </w:r>
          </w:p>
          <w:p w14:paraId="3BA692BE" w14:textId="77777777" w:rsidR="004E0550" w:rsidRPr="00147F5E" w:rsidRDefault="004E0550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7: Investigating jobs and Labour M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arket </w:t>
            </w:r>
            <w:r>
              <w:rPr>
                <w:rFonts w:ascii="Century Gothic" w:hAnsi="Century Gothic" w:cs="Arial"/>
                <w:sz w:val="16"/>
                <w:szCs w:val="16"/>
              </w:rPr>
              <w:t>Information (LMI)</w:t>
            </w:r>
          </w:p>
          <w:p w14:paraId="005860C3" w14:textId="77777777" w:rsidR="004E0550" w:rsidRPr="004E0550" w:rsidRDefault="004E0550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8: Valuing equality, diversity and inclusion</w:t>
            </w:r>
          </w:p>
          <w:p w14:paraId="5984D53B" w14:textId="77777777" w:rsidR="00E544B4" w:rsidRPr="00147F5E" w:rsidRDefault="00E544B4" w:rsidP="00E544B4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7F521B5" w14:textId="77777777" w:rsidR="00BE3E33" w:rsidRPr="00965F9E" w:rsidRDefault="00BE3E33" w:rsidP="00BE3E33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 xml:space="preserve">Developing your career management and employability </w:t>
            </w:r>
            <w:r w:rsidR="00B6573E"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skills</w:t>
            </w:r>
          </w:p>
          <w:p w14:paraId="721B0CD8" w14:textId="77777777" w:rsidR="00DC3CD6" w:rsidRPr="00DC3CD6" w:rsidRDefault="00DC3CD6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10: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Making the most of careers information, advice and guidance</w:t>
            </w:r>
          </w:p>
          <w:p w14:paraId="12C8B07C" w14:textId="77777777" w:rsidR="00BE3E33" w:rsidRDefault="00BE3E33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E3E3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BC05C2">
              <w:rPr>
                <w:rFonts w:ascii="Century Gothic" w:hAnsi="Century Gothic" w:cs="Arial"/>
                <w:sz w:val="16"/>
                <w:szCs w:val="16"/>
              </w:rPr>
              <w:t>oL</w:t>
            </w:r>
            <w:proofErr w:type="spellEnd"/>
            <w:r w:rsidR="00BC05C2">
              <w:rPr>
                <w:rFonts w:ascii="Century Gothic" w:hAnsi="Century Gothic" w:cs="Arial"/>
                <w:sz w:val="16"/>
                <w:szCs w:val="16"/>
              </w:rPr>
              <w:t xml:space="preserve"> 11</w:t>
            </w:r>
            <w:r w:rsidRPr="00BE3E33">
              <w:rPr>
                <w:rFonts w:ascii="Century Gothic" w:hAnsi="Century Gothic" w:cs="Arial"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Preparing for employability</w:t>
            </w:r>
          </w:p>
          <w:p w14:paraId="38273BD2" w14:textId="77777777" w:rsidR="004E0550" w:rsidRPr="004E0550" w:rsidRDefault="004E0550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15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Plan</w:t>
            </w:r>
            <w:r>
              <w:rPr>
                <w:rFonts w:ascii="Century Gothic" w:hAnsi="Century Gothic" w:cs="Arial"/>
                <w:sz w:val="16"/>
                <w:szCs w:val="16"/>
              </w:rPr>
              <w:t>ning and deciding</w:t>
            </w:r>
          </w:p>
          <w:p w14:paraId="542EB8A9" w14:textId="77777777" w:rsidR="00701635" w:rsidRPr="004E0550" w:rsidRDefault="00E544B4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17: Managing changes and transitions</w:t>
            </w:r>
          </w:p>
        </w:tc>
      </w:tr>
      <w:tr w:rsidR="0036307E" w:rsidRPr="00147F5E" w14:paraId="3FB75DB1" w14:textId="77777777" w:rsidTr="0036307E">
        <w:trPr>
          <w:trHeight w:val="767"/>
        </w:trPr>
        <w:tc>
          <w:tcPr>
            <w:tcW w:w="1266" w:type="dxa"/>
          </w:tcPr>
          <w:p w14:paraId="02A9CF25" w14:textId="77777777" w:rsidR="0036307E" w:rsidRDefault="0036307E" w:rsidP="00DC3CD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Ongoing Activities to Support Learning</w:t>
            </w:r>
          </w:p>
        </w:tc>
        <w:tc>
          <w:tcPr>
            <w:tcW w:w="12687" w:type="dxa"/>
            <w:gridSpan w:val="3"/>
          </w:tcPr>
          <w:p w14:paraId="477C6255" w14:textId="77777777" w:rsidR="0036307E" w:rsidRDefault="0036307E" w:rsidP="00B945F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09D530F3" w14:textId="77777777" w:rsidR="0036307E" w:rsidRP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Review progress against EHCP outcomes and set new outcomes/ intentions</w:t>
            </w:r>
          </w:p>
          <w:p w14:paraId="52C38B21" w14:textId="77777777" w:rsidR="0036307E" w:rsidRP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‘Wider Achievement’ Folders</w:t>
            </w:r>
          </w:p>
          <w:p w14:paraId="32BD5B50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Make choices in snack, lunch and other areas of choice in school day</w:t>
            </w:r>
          </w:p>
          <w:p w14:paraId="2564DC3D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Take on roles offered in class (for example water bottle duty, register, setting up for/ tidying after snack</w:t>
            </w:r>
            <w:r w:rsidRPr="0036307E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961D146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Celebrate success via c</w:t>
            </w:r>
            <w:r w:rsidRPr="0036307E">
              <w:rPr>
                <w:rFonts w:ascii="Century Gothic" w:hAnsi="Century Gothic" w:cs="Arial"/>
                <w:sz w:val="16"/>
                <w:szCs w:val="16"/>
              </w:rPr>
              <w:t>lass based reward systems and Celebration Assembly</w:t>
            </w:r>
          </w:p>
          <w:p w14:paraId="28A63E5A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Experience activities (and develop skills in self-managing) personal wellbeing</w:t>
            </w:r>
          </w:p>
          <w:p w14:paraId="0CB2C6F5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within a variety of different contexts within school (for example, site team, admin team, kitchen team, cleaners)</w:t>
            </w:r>
          </w:p>
          <w:p w14:paraId="41876AB0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within a variety of contexts visiting the school (for example</w:t>
            </w:r>
            <w:r w:rsidR="00B90871">
              <w:rPr>
                <w:rFonts w:ascii="Century Gothic" w:hAnsi="Century Gothic" w:cs="Arial"/>
                <w:sz w:val="16"/>
                <w:szCs w:val="16"/>
              </w:rPr>
              <w:t>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therapists, musicians, actors, wheelchair services, builders)</w:t>
            </w:r>
          </w:p>
          <w:p w14:paraId="0314B8EF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Encounter </w:t>
            </w:r>
            <w:r w:rsidR="00B90871">
              <w:rPr>
                <w:rFonts w:ascii="Century Gothic" w:hAnsi="Century Gothic" w:cs="Arial"/>
                <w:sz w:val="16"/>
                <w:szCs w:val="16"/>
              </w:rPr>
              <w:t>people who work in a variety of different contexts out with school (for example, shopkeeper, butcher, librarian)</w:t>
            </w:r>
          </w:p>
          <w:p w14:paraId="4D0757E1" w14:textId="77777777" w:rsidR="00B90871" w:rsidRDefault="00B9087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Take part in inclusive activities in the class/ department/ school</w:t>
            </w:r>
          </w:p>
          <w:p w14:paraId="2DC32F47" w14:textId="77777777" w:rsidR="00B90871" w:rsidRDefault="008747C3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Experience and develop skills in safe working practices in everyday activities, for example handling utensils and appliances when making snack/ cooking, using scissors, handling tools, wearing a bike helmet or safety goggles</w:t>
            </w:r>
          </w:p>
          <w:p w14:paraId="33F98DC9" w14:textId="77777777" w:rsidR="008747C3" w:rsidRPr="0036307E" w:rsidRDefault="008747C3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Use money functionally in a range of contexts, understanding that usually needs to be exchanged for goods/ services you or others want/ need</w:t>
            </w:r>
          </w:p>
          <w:p w14:paraId="07C12D71" w14:textId="77777777" w:rsidR="0036307E" w:rsidRPr="0036307E" w:rsidRDefault="0036307E" w:rsidP="0036307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8F8FE3A" w14:textId="77777777" w:rsidR="0036307E" w:rsidRDefault="0036307E" w:rsidP="00B945F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Some pupils (either independently of with support from adults who know them well):</w:t>
            </w:r>
          </w:p>
          <w:p w14:paraId="233DB710" w14:textId="77777777" w:rsidR="00B90871" w:rsidRDefault="00B9087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Participate in EHCP Review Meetings</w:t>
            </w:r>
          </w:p>
          <w:p w14:paraId="11A498F0" w14:textId="77777777" w:rsidR="0036307E" w:rsidRDefault="00B9087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Find out what people do for their jobs including what they like most and least</w:t>
            </w:r>
          </w:p>
          <w:p w14:paraId="728BE489" w14:textId="77777777" w:rsidR="00B90871" w:rsidRPr="00402D21" w:rsidRDefault="00B9087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Consider how doing different types of jobs would make you feel</w:t>
            </w:r>
          </w:p>
          <w:p w14:paraId="7BCB4231" w14:textId="77777777" w:rsidR="0036307E" w:rsidRDefault="0036307E" w:rsidP="00402D2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6307E" w:rsidRPr="00147F5E" w14:paraId="712464E8" w14:textId="77777777" w:rsidTr="0036307E">
        <w:trPr>
          <w:trHeight w:val="767"/>
        </w:trPr>
        <w:tc>
          <w:tcPr>
            <w:tcW w:w="1266" w:type="dxa"/>
          </w:tcPr>
          <w:p w14:paraId="78922DEF" w14:textId="77777777" w:rsidR="007B4581" w:rsidRPr="00147F5E" w:rsidRDefault="00236F75" w:rsidP="00DC3CD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 xml:space="preserve">Term Specific </w:t>
            </w:r>
            <w:r w:rsidR="00464BF3">
              <w:rPr>
                <w:rFonts w:ascii="Century Gothic" w:hAnsi="Century Gothic" w:cs="Arial"/>
                <w:b/>
                <w:sz w:val="16"/>
                <w:szCs w:val="16"/>
              </w:rPr>
              <w:t>Activities</w:t>
            </w:r>
            <w:r w:rsidR="00DC3CD6">
              <w:rPr>
                <w:rFonts w:ascii="Century Gothic" w:hAnsi="Century Gothic" w:cs="Arial"/>
                <w:b/>
                <w:sz w:val="16"/>
                <w:szCs w:val="16"/>
              </w:rPr>
              <w:t xml:space="preserve"> and Events</w:t>
            </w:r>
            <w:r w:rsidR="00EA0304">
              <w:rPr>
                <w:rFonts w:ascii="Century Gothic" w:hAnsi="Century Gothic" w:cs="Arial"/>
                <w:b/>
                <w:sz w:val="16"/>
                <w:szCs w:val="16"/>
              </w:rPr>
              <w:t xml:space="preserve"> to Support Learning</w:t>
            </w:r>
          </w:p>
        </w:tc>
        <w:tc>
          <w:tcPr>
            <w:tcW w:w="4235" w:type="dxa"/>
          </w:tcPr>
          <w:p w14:paraId="1AF9137A" w14:textId="77777777" w:rsidR="008747C3" w:rsidRDefault="008747C3" w:rsidP="008747C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606CE74A" w14:textId="77777777" w:rsidR="0044624C" w:rsidRPr="00EA0304" w:rsidRDefault="008747C3" w:rsidP="004125D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Update </w:t>
            </w:r>
            <w:r w:rsidR="00EA0304">
              <w:rPr>
                <w:rFonts w:ascii="Century Gothic" w:hAnsi="Century Gothic" w:cs="Arial"/>
                <w:sz w:val="16"/>
                <w:szCs w:val="16"/>
              </w:rPr>
              <w:t>One Page Profiles (AT2)</w:t>
            </w:r>
          </w:p>
          <w:p w14:paraId="4CF1F605" w14:textId="77777777" w:rsidR="00402D21" w:rsidRPr="004125D1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</w:t>
            </w:r>
            <w:r w:rsidR="00402D21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Enter</w:t>
            </w:r>
            <w:r w:rsidR="00440254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prise Week leading to Winter Fayre (AT2)</w:t>
            </w:r>
          </w:p>
          <w:p w14:paraId="79780C7B" w14:textId="77777777" w:rsidR="00CB0076" w:rsidRPr="004125D1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Experience an </w:t>
            </w:r>
            <w:r w:rsidR="00CB007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Employer Encounter </w:t>
            </w:r>
            <w:r w:rsidR="00440254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linked to topic</w:t>
            </w:r>
          </w:p>
          <w:p w14:paraId="0D83D5C1" w14:textId="77777777" w:rsidR="00B945FA" w:rsidRPr="00A51D57" w:rsidRDefault="008747C3" w:rsidP="00A51D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</w:t>
            </w:r>
            <w:r w:rsidR="00DC3CD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Careers Assembly </w:t>
            </w:r>
          </w:p>
        </w:tc>
        <w:tc>
          <w:tcPr>
            <w:tcW w:w="4211" w:type="dxa"/>
          </w:tcPr>
          <w:p w14:paraId="15AC0563" w14:textId="77777777" w:rsidR="00CB0076" w:rsidRPr="00CB0076" w:rsidRDefault="008747C3" w:rsidP="00CB007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03576A41" w14:textId="77777777" w:rsidR="00CB0076" w:rsidRPr="004125D1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Experience an </w:t>
            </w:r>
            <w:r w:rsidR="00CB007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Employer Encounter </w:t>
            </w:r>
            <w:r w:rsidR="00440254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linked to topic</w:t>
            </w:r>
          </w:p>
          <w:p w14:paraId="4B93F76F" w14:textId="77777777" w:rsidR="00DC3CD6" w:rsidRPr="00147F5E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Participate in </w:t>
            </w:r>
            <w:r w:rsidR="00DC3CD6" w:rsidRPr="00147F5E">
              <w:rPr>
                <w:rFonts w:ascii="Century Gothic" w:hAnsi="Century Gothic" w:cs="Arial"/>
                <w:sz w:val="16"/>
                <w:szCs w:val="16"/>
              </w:rPr>
              <w:t>Where Next?</w:t>
            </w:r>
            <w:r w:rsidR="00440254">
              <w:rPr>
                <w:rFonts w:ascii="Century Gothic" w:hAnsi="Century Gothic" w:cs="Arial"/>
                <w:sz w:val="16"/>
                <w:szCs w:val="16"/>
              </w:rPr>
              <w:t xml:space="preserve"> (ST3)</w:t>
            </w:r>
          </w:p>
          <w:p w14:paraId="06884388" w14:textId="77777777" w:rsidR="007B4581" w:rsidRPr="00EA0304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</w:t>
            </w:r>
            <w:r w:rsidR="00DC3CD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Careers Ass</w:t>
            </w: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embly</w:t>
            </w:r>
          </w:p>
        </w:tc>
        <w:tc>
          <w:tcPr>
            <w:tcW w:w="4241" w:type="dxa"/>
          </w:tcPr>
          <w:p w14:paraId="34936298" w14:textId="77777777" w:rsidR="008747C3" w:rsidRPr="00CB0076" w:rsidRDefault="008747C3" w:rsidP="008747C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153A1ED0" w14:textId="77777777" w:rsidR="00402D21" w:rsidRDefault="00402D2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One Page Profiles (ST6)</w:t>
            </w:r>
          </w:p>
          <w:p w14:paraId="71BCD0E0" w14:textId="77777777" w:rsidR="00CB0076" w:rsidRPr="004125D1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Experience an </w:t>
            </w:r>
            <w:r w:rsidR="00CB007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Employer Encounter </w:t>
            </w:r>
            <w:r w:rsidR="00440254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linked to topic</w:t>
            </w:r>
          </w:p>
          <w:p w14:paraId="73A60DDE" w14:textId="77777777" w:rsidR="00DC3CD6" w:rsidRPr="004125D1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</w:t>
            </w:r>
            <w:r w:rsidR="00DC3CD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Futures Week (ST6)</w:t>
            </w:r>
          </w:p>
          <w:p w14:paraId="446EFE73" w14:textId="77777777" w:rsidR="007B4581" w:rsidRPr="00A51D57" w:rsidRDefault="008747C3" w:rsidP="00A51D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</w:t>
            </w:r>
            <w:r w:rsidR="00DC3CD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C</w:t>
            </w: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areers Assembly</w:t>
            </w:r>
          </w:p>
        </w:tc>
      </w:tr>
    </w:tbl>
    <w:p w14:paraId="1C3FFE09" w14:textId="77777777" w:rsidR="004125D1" w:rsidRDefault="004125D1"/>
    <w:p w14:paraId="5E016C85" w14:textId="77777777" w:rsidR="004125D1" w:rsidRDefault="004125D1">
      <w:r>
        <w:br w:type="page"/>
      </w:r>
    </w:p>
    <w:p w14:paraId="77AD0E91" w14:textId="77777777" w:rsidR="004125D1" w:rsidRPr="00147F5E" w:rsidRDefault="004125D1" w:rsidP="004125D1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The Milestone</w:t>
      </w:r>
      <w:r w:rsidR="00A51D57">
        <w:rPr>
          <w:rFonts w:ascii="Century Gothic" w:hAnsi="Century Gothic" w:cs="Arial"/>
          <w:b/>
          <w:sz w:val="28"/>
          <w:szCs w:val="28"/>
        </w:rPr>
        <w:t xml:space="preserve"> School Y7</w:t>
      </w:r>
      <w:r>
        <w:rPr>
          <w:rFonts w:ascii="Century Gothic" w:hAnsi="Century Gothic" w:cs="Arial"/>
          <w:b/>
          <w:sz w:val="28"/>
          <w:szCs w:val="28"/>
        </w:rPr>
        <w:t xml:space="preserve"> Careers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4235"/>
        <w:gridCol w:w="4211"/>
        <w:gridCol w:w="4241"/>
      </w:tblGrid>
      <w:tr w:rsidR="004125D1" w:rsidRPr="00147F5E" w14:paraId="03996DCD" w14:textId="77777777" w:rsidTr="00197450">
        <w:tc>
          <w:tcPr>
            <w:tcW w:w="1266" w:type="dxa"/>
            <w:vMerge w:val="restart"/>
            <w:tcBorders>
              <w:top w:val="nil"/>
              <w:left w:val="nil"/>
            </w:tcBorders>
          </w:tcPr>
          <w:p w14:paraId="4514D23A" w14:textId="77777777" w:rsidR="004125D1" w:rsidRDefault="004125D1" w:rsidP="001974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Year 2</w:t>
            </w:r>
          </w:p>
          <w:p w14:paraId="4AD1D728" w14:textId="77777777" w:rsidR="004125D1" w:rsidRDefault="004125D1" w:rsidP="004125D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2022-23</w:t>
            </w:r>
          </w:p>
          <w:p w14:paraId="6F37FC6F" w14:textId="77777777" w:rsidR="004125D1" w:rsidRPr="00147F5E" w:rsidRDefault="004125D1" w:rsidP="004125D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2024-25</w:t>
            </w:r>
          </w:p>
        </w:tc>
        <w:tc>
          <w:tcPr>
            <w:tcW w:w="4235" w:type="dxa"/>
          </w:tcPr>
          <w:p w14:paraId="51DC2589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Autumn Term 1 &amp; 2</w:t>
            </w:r>
          </w:p>
        </w:tc>
        <w:tc>
          <w:tcPr>
            <w:tcW w:w="4211" w:type="dxa"/>
          </w:tcPr>
          <w:p w14:paraId="0598D250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Spring Term 3 &amp; 4</w:t>
            </w:r>
          </w:p>
        </w:tc>
        <w:tc>
          <w:tcPr>
            <w:tcW w:w="4241" w:type="dxa"/>
          </w:tcPr>
          <w:p w14:paraId="52C8FCDC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Summer Term 5 &amp; 6</w:t>
            </w:r>
          </w:p>
        </w:tc>
      </w:tr>
      <w:tr w:rsidR="004125D1" w:rsidRPr="00147F5E" w14:paraId="1638E483" w14:textId="77777777" w:rsidTr="00197450">
        <w:tc>
          <w:tcPr>
            <w:tcW w:w="1266" w:type="dxa"/>
            <w:vMerge/>
            <w:tcBorders>
              <w:left w:val="nil"/>
            </w:tcBorders>
            <w:shd w:val="clear" w:color="auto" w:fill="auto"/>
          </w:tcPr>
          <w:p w14:paraId="3015F7D6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35" w:type="dxa"/>
            <w:shd w:val="clear" w:color="auto" w:fill="F79646" w:themeFill="accent6"/>
          </w:tcPr>
          <w:p w14:paraId="55D1A695" w14:textId="77777777" w:rsidR="004125D1" w:rsidRPr="00147F5E" w:rsidRDefault="004125D1" w:rsidP="00A51D5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4211" w:type="dxa"/>
            <w:shd w:val="clear" w:color="auto" w:fill="F79646" w:themeFill="accent6"/>
          </w:tcPr>
          <w:p w14:paraId="66F073CC" w14:textId="77777777" w:rsidR="004125D1" w:rsidRPr="00147F5E" w:rsidRDefault="004125D1" w:rsidP="00A51D5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Relationships</w:t>
            </w:r>
          </w:p>
        </w:tc>
        <w:tc>
          <w:tcPr>
            <w:tcW w:w="4241" w:type="dxa"/>
            <w:shd w:val="clear" w:color="auto" w:fill="F79646" w:themeFill="accent6"/>
          </w:tcPr>
          <w:p w14:paraId="319758DD" w14:textId="77777777" w:rsidR="004125D1" w:rsidRPr="00147F5E" w:rsidRDefault="004125D1" w:rsidP="00A51D5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Living in the Wider World</w:t>
            </w:r>
          </w:p>
        </w:tc>
      </w:tr>
      <w:tr w:rsidR="00965F9E" w:rsidRPr="00147F5E" w14:paraId="6561C821" w14:textId="77777777" w:rsidTr="00197450">
        <w:trPr>
          <w:trHeight w:val="1736"/>
        </w:trPr>
        <w:tc>
          <w:tcPr>
            <w:tcW w:w="1266" w:type="dxa"/>
          </w:tcPr>
          <w:p w14:paraId="1FA34158" w14:textId="77777777" w:rsidR="00965F9E" w:rsidRDefault="00965F9E" w:rsidP="00965F9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Career Development Institute Careers Framework Areas of Learning (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AoLs</w:t>
            </w:r>
            <w:proofErr w:type="spellEnd"/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) Map </w:t>
            </w:r>
          </w:p>
          <w:p w14:paraId="550E98F2" w14:textId="77777777" w:rsidR="00965F9E" w:rsidRPr="00440254" w:rsidRDefault="00965F9E" w:rsidP="00965F9E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Whilst many activities will be ongoing throughout the year, this 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map identifies where they would be established or come in to specific focus</w:t>
            </w:r>
          </w:p>
        </w:tc>
        <w:tc>
          <w:tcPr>
            <w:tcW w:w="4235" w:type="dxa"/>
          </w:tcPr>
          <w:p w14:paraId="2C0E5CCC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F79646" w:themeColor="accent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79646" w:themeColor="accent6"/>
                <w:sz w:val="16"/>
                <w:szCs w:val="16"/>
              </w:rPr>
              <w:t>Developing yourself through careers, employability and enterprise education</w:t>
            </w:r>
          </w:p>
          <w:p w14:paraId="3E0AD2A1" w14:textId="77777777" w:rsidR="00965F9E" w:rsidRPr="00147F5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1: Self-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awareness</w:t>
            </w:r>
          </w:p>
          <w:p w14:paraId="403F4022" w14:textId="77777777" w:rsidR="00965F9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2: Self-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determination</w:t>
            </w:r>
          </w:p>
          <w:p w14:paraId="558C236E" w14:textId="77777777" w:rsidR="00965F9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3: Self-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improvement as a learner</w:t>
            </w:r>
          </w:p>
          <w:p w14:paraId="7C380CF2" w14:textId="77777777" w:rsidR="00965F9E" w:rsidRDefault="00965F9E" w:rsidP="00965F9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D55A5E4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  <w:t>Learning about careers and the world of work</w:t>
            </w:r>
          </w:p>
          <w:p w14:paraId="29C9C69D" w14:textId="77777777" w:rsidR="00965F9E" w:rsidRPr="004E0550" w:rsidRDefault="00965F9E" w:rsidP="00965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9: Learning about safe working practices and environments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(via Enterprise Project)</w:t>
            </w:r>
          </w:p>
          <w:p w14:paraId="3CD54403" w14:textId="77777777" w:rsidR="00965F9E" w:rsidRPr="00147F5E" w:rsidRDefault="00965F9E" w:rsidP="00965F9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C9EEBCC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Developing your career management and employability skills</w:t>
            </w:r>
          </w:p>
          <w:p w14:paraId="57C8E09A" w14:textId="77777777" w:rsidR="00965F9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E3E33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12</w:t>
            </w:r>
            <w:r w:rsidRPr="00BE3E33">
              <w:rPr>
                <w:rFonts w:ascii="Century Gothic" w:hAnsi="Century Gothic" w:cs="Arial"/>
                <w:sz w:val="16"/>
                <w:szCs w:val="16"/>
              </w:rPr>
              <w:t>: showing initiative and enterprise</w:t>
            </w:r>
          </w:p>
          <w:p w14:paraId="505D5893" w14:textId="77777777" w:rsidR="00965F9E" w:rsidRPr="00DC3CD6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13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Developin</w:t>
            </w:r>
            <w:r>
              <w:rPr>
                <w:rFonts w:ascii="Century Gothic" w:hAnsi="Century Gothic" w:cs="Arial"/>
                <w:sz w:val="16"/>
                <w:szCs w:val="16"/>
              </w:rPr>
              <w:t>g personal financial capability</w:t>
            </w:r>
          </w:p>
          <w:p w14:paraId="281BD712" w14:textId="77777777" w:rsidR="00965F9E" w:rsidRPr="00147F5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14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Identifying choices an</w:t>
            </w:r>
            <w:r>
              <w:rPr>
                <w:rFonts w:ascii="Century Gothic" w:hAnsi="Century Gothic" w:cs="Arial"/>
                <w:sz w:val="16"/>
                <w:szCs w:val="16"/>
              </w:rPr>
              <w:t>d opportunities</w:t>
            </w:r>
          </w:p>
          <w:p w14:paraId="4F1694F2" w14:textId="77777777" w:rsidR="00965F9E" w:rsidRPr="00C504FF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504FF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C504FF">
              <w:rPr>
                <w:rFonts w:ascii="Century Gothic" w:hAnsi="Century Gothic" w:cs="Arial"/>
                <w:sz w:val="16"/>
                <w:szCs w:val="16"/>
              </w:rPr>
              <w:t xml:space="preserve"> 16: Handling applications and interviews</w:t>
            </w:r>
          </w:p>
          <w:p w14:paraId="305CE5BA" w14:textId="77777777" w:rsidR="00965F9E" w:rsidRPr="00147F5E" w:rsidRDefault="00965F9E" w:rsidP="00965F9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11" w:type="dxa"/>
          </w:tcPr>
          <w:p w14:paraId="76E5D3EE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Developing your career management and employability skills</w:t>
            </w:r>
          </w:p>
          <w:p w14:paraId="6A00369D" w14:textId="77777777" w:rsidR="00965F9E" w:rsidRPr="00147F5E" w:rsidRDefault="00965F9E" w:rsidP="00965F9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10: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Making the most of careers information, advice and guidance </w:t>
            </w:r>
          </w:p>
          <w:p w14:paraId="253C0745" w14:textId="77777777" w:rsidR="00965F9E" w:rsidRPr="00147F5E" w:rsidRDefault="00965F9E" w:rsidP="00965F9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14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Identifying choices an</w:t>
            </w:r>
            <w:r>
              <w:rPr>
                <w:rFonts w:ascii="Century Gothic" w:hAnsi="Century Gothic" w:cs="Arial"/>
                <w:sz w:val="16"/>
                <w:szCs w:val="16"/>
              </w:rPr>
              <w:t>d opportunities</w:t>
            </w:r>
          </w:p>
          <w:p w14:paraId="0AEF9A91" w14:textId="77777777" w:rsidR="00965F9E" w:rsidRPr="00BE3E33" w:rsidRDefault="00965F9E" w:rsidP="00965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15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Plann</w:t>
            </w:r>
            <w:r>
              <w:rPr>
                <w:rFonts w:ascii="Century Gothic" w:hAnsi="Century Gothic" w:cs="Arial"/>
                <w:sz w:val="16"/>
                <w:szCs w:val="16"/>
              </w:rPr>
              <w:t>ing and deciding</w:t>
            </w:r>
          </w:p>
        </w:tc>
        <w:tc>
          <w:tcPr>
            <w:tcW w:w="4241" w:type="dxa"/>
          </w:tcPr>
          <w:p w14:paraId="25095E81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  <w:t>Learning about careers and the world of work</w:t>
            </w:r>
          </w:p>
          <w:p w14:paraId="737B4CAF" w14:textId="77777777" w:rsidR="00965F9E" w:rsidRPr="00147F5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4: Exploring careers and career development</w:t>
            </w:r>
          </w:p>
          <w:p w14:paraId="5C39BCE6" w14:textId="77777777" w:rsidR="00965F9E" w:rsidRPr="00147F5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5: Investigating work and working life</w:t>
            </w:r>
          </w:p>
          <w:p w14:paraId="2E10AFFA" w14:textId="77777777" w:rsidR="00965F9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6: Understanding business and industry</w:t>
            </w:r>
          </w:p>
          <w:p w14:paraId="513BDD4A" w14:textId="77777777" w:rsidR="00965F9E" w:rsidRPr="00147F5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7: Investigating jobs and Labour M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arket </w:t>
            </w:r>
            <w:r>
              <w:rPr>
                <w:rFonts w:ascii="Century Gothic" w:hAnsi="Century Gothic" w:cs="Arial"/>
                <w:sz w:val="16"/>
                <w:szCs w:val="16"/>
              </w:rPr>
              <w:t>Information (LMI)</w:t>
            </w:r>
          </w:p>
          <w:p w14:paraId="00A54710" w14:textId="77777777" w:rsidR="00965F9E" w:rsidRPr="004E0550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8: Valuing equality, diversity and inclusion</w:t>
            </w:r>
          </w:p>
          <w:p w14:paraId="5FA3E8DB" w14:textId="77777777" w:rsidR="00965F9E" w:rsidRPr="00147F5E" w:rsidRDefault="00965F9E" w:rsidP="00965F9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E2914AB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Developing your career management and employability skills</w:t>
            </w:r>
          </w:p>
          <w:p w14:paraId="790AB3C4" w14:textId="77777777" w:rsidR="00965F9E" w:rsidRPr="00DC3CD6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10: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Making the most of careers information, advice and guidance</w:t>
            </w:r>
          </w:p>
          <w:p w14:paraId="2A9F69A1" w14:textId="77777777" w:rsidR="00965F9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E3E33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11</w:t>
            </w:r>
            <w:r w:rsidRPr="00BE3E33">
              <w:rPr>
                <w:rFonts w:ascii="Century Gothic" w:hAnsi="Century Gothic" w:cs="Arial"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Preparing for employability</w:t>
            </w:r>
          </w:p>
          <w:p w14:paraId="40A4100B" w14:textId="77777777" w:rsidR="00965F9E" w:rsidRPr="004E0550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15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Plan</w:t>
            </w:r>
            <w:r>
              <w:rPr>
                <w:rFonts w:ascii="Century Gothic" w:hAnsi="Century Gothic" w:cs="Arial"/>
                <w:sz w:val="16"/>
                <w:szCs w:val="16"/>
              </w:rPr>
              <w:t>ning and deciding</w:t>
            </w:r>
          </w:p>
          <w:p w14:paraId="71084591" w14:textId="77777777" w:rsidR="00965F9E" w:rsidRPr="004E0550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17: Managing changes and transitions</w:t>
            </w:r>
          </w:p>
        </w:tc>
      </w:tr>
      <w:tr w:rsidR="004125D1" w:rsidRPr="00147F5E" w14:paraId="5D47FB9F" w14:textId="77777777" w:rsidTr="00197450">
        <w:trPr>
          <w:trHeight w:val="767"/>
        </w:trPr>
        <w:tc>
          <w:tcPr>
            <w:tcW w:w="1266" w:type="dxa"/>
          </w:tcPr>
          <w:p w14:paraId="73478EF3" w14:textId="77777777" w:rsidR="004125D1" w:rsidRDefault="004125D1" w:rsidP="0019745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Ongoing Activities to Support Learning</w:t>
            </w:r>
          </w:p>
        </w:tc>
        <w:tc>
          <w:tcPr>
            <w:tcW w:w="12687" w:type="dxa"/>
            <w:gridSpan w:val="3"/>
          </w:tcPr>
          <w:p w14:paraId="1B43EEE0" w14:textId="77777777" w:rsidR="004125D1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182FBEC0" w14:textId="77777777" w:rsidR="004125D1" w:rsidRPr="0036307E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Review progress against EHCP outcomes and set new outcomes/ intentions</w:t>
            </w:r>
          </w:p>
          <w:p w14:paraId="7AB58824" w14:textId="77777777" w:rsidR="004125D1" w:rsidRPr="0036307E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‘Wider Achievement’ Folders</w:t>
            </w:r>
          </w:p>
          <w:p w14:paraId="2134B65B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Make choices in snack, lunch and other areas of choice in school day</w:t>
            </w:r>
          </w:p>
          <w:p w14:paraId="7E447C79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Take on roles offered in class (for example water bottle duty, register, setting up for/ tidying after snack</w:t>
            </w:r>
            <w:r w:rsidRPr="0036307E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4682FBC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Celebrate success via c</w:t>
            </w:r>
            <w:r w:rsidRPr="0036307E">
              <w:rPr>
                <w:rFonts w:ascii="Century Gothic" w:hAnsi="Century Gothic" w:cs="Arial"/>
                <w:sz w:val="16"/>
                <w:szCs w:val="16"/>
              </w:rPr>
              <w:t>lass based reward systems and Celebration Assembly</w:t>
            </w:r>
          </w:p>
          <w:p w14:paraId="4BFC09DA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Experience activities (and develop skills in self-managing) personal wellbeing</w:t>
            </w:r>
          </w:p>
          <w:p w14:paraId="1F12BFC6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within a variety of different contexts within school (for example, site team, admin team, kitchen team, cleaners)</w:t>
            </w:r>
          </w:p>
          <w:p w14:paraId="2D53BEA9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within a variety of contexts visiting the school (for example, therapists, musicians, actors, wheelchair services, builders)</w:t>
            </w:r>
          </w:p>
          <w:p w14:paraId="00C627EC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in a variety of different contexts out with school (for example, shopkeeper, butcher, librarian)</w:t>
            </w:r>
          </w:p>
          <w:p w14:paraId="4CF649FF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Take part in inclusive activities in the class/ department/ school</w:t>
            </w:r>
          </w:p>
          <w:p w14:paraId="1F819D7F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Experience and develop skills in safe working practices in everyday activities, for example handling utensils and appliances when making snack/ cooking, using scissors, handling tools, wearing a bike helmet or safety goggles</w:t>
            </w:r>
          </w:p>
          <w:p w14:paraId="4A83D89E" w14:textId="77777777" w:rsidR="004125D1" w:rsidRPr="0036307E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Use money functionally in a range of contexts, understanding that usually needs to be exchanged for goods/ services you or others want/ need</w:t>
            </w:r>
          </w:p>
          <w:p w14:paraId="3F1A0A2D" w14:textId="77777777" w:rsidR="004125D1" w:rsidRPr="0036307E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50545F3" w14:textId="77777777" w:rsidR="004125D1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Some pupils (either independently of with support from adults who know them well):</w:t>
            </w:r>
          </w:p>
          <w:p w14:paraId="165960CF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Participate in EHCP Review Meetings</w:t>
            </w:r>
          </w:p>
          <w:p w14:paraId="7DE39D64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Find out what people do for their jobs including what they like most and least</w:t>
            </w:r>
          </w:p>
          <w:p w14:paraId="201A0E60" w14:textId="77777777" w:rsidR="004125D1" w:rsidRPr="00402D2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Consider how doing different types of jobs would make you feel</w:t>
            </w:r>
          </w:p>
          <w:p w14:paraId="22A634E5" w14:textId="77777777" w:rsidR="004125D1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4125D1" w:rsidRPr="00147F5E" w14:paraId="68CD465C" w14:textId="77777777" w:rsidTr="00197450">
        <w:trPr>
          <w:trHeight w:val="767"/>
        </w:trPr>
        <w:tc>
          <w:tcPr>
            <w:tcW w:w="1266" w:type="dxa"/>
          </w:tcPr>
          <w:p w14:paraId="2D8CF913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Term Specific Activities and Events to Support Learning</w:t>
            </w:r>
          </w:p>
        </w:tc>
        <w:tc>
          <w:tcPr>
            <w:tcW w:w="4235" w:type="dxa"/>
          </w:tcPr>
          <w:p w14:paraId="143C207A" w14:textId="77777777" w:rsidR="004125D1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61B6A23D" w14:textId="77777777" w:rsidR="004125D1" w:rsidRPr="00EA0304" w:rsidRDefault="004125D1" w:rsidP="004125D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One Page Profiles (AT2)</w:t>
            </w:r>
          </w:p>
          <w:p w14:paraId="367AE7A9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Enterprise Week leading to Winter Fayre (AT2)</w:t>
            </w:r>
          </w:p>
          <w:p w14:paraId="24160EA5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Experience an Employer Encounter linked to topic</w:t>
            </w:r>
          </w:p>
          <w:p w14:paraId="7D3C9805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Careers Assembly </w:t>
            </w:r>
          </w:p>
          <w:p w14:paraId="18A0EDFB" w14:textId="77777777" w:rsidR="004125D1" w:rsidRPr="00A51D57" w:rsidRDefault="004125D1" w:rsidP="00A51D5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11" w:type="dxa"/>
          </w:tcPr>
          <w:p w14:paraId="70D67AE4" w14:textId="77777777" w:rsidR="004125D1" w:rsidRPr="00CB0076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6F356C52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Experience an Employer Encounter linked to topic</w:t>
            </w:r>
          </w:p>
          <w:p w14:paraId="6F896A6A" w14:textId="77777777" w:rsidR="004125D1" w:rsidRPr="00147F5E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Participate in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Where Next?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(ST3)</w:t>
            </w:r>
          </w:p>
          <w:p w14:paraId="05C4629E" w14:textId="77777777" w:rsidR="004125D1" w:rsidRPr="00EA0304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Careers Assembly</w:t>
            </w:r>
          </w:p>
        </w:tc>
        <w:tc>
          <w:tcPr>
            <w:tcW w:w="4241" w:type="dxa"/>
          </w:tcPr>
          <w:p w14:paraId="5A07EF7C" w14:textId="77777777" w:rsidR="004125D1" w:rsidRPr="00CB0076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7D7B48B3" w14:textId="77777777" w:rsid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One Page Profiles (ST6)</w:t>
            </w:r>
          </w:p>
          <w:p w14:paraId="7DA1075D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Experience an Employer Encounter linked to topic</w:t>
            </w:r>
          </w:p>
          <w:p w14:paraId="25A4833B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Futures Week (ST6)</w:t>
            </w:r>
          </w:p>
          <w:p w14:paraId="334B3F6F" w14:textId="77777777" w:rsidR="004125D1" w:rsidRPr="00A51D57" w:rsidRDefault="004125D1" w:rsidP="00A51D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Careers Assembly</w:t>
            </w:r>
          </w:p>
        </w:tc>
      </w:tr>
    </w:tbl>
    <w:p w14:paraId="26112ABD" w14:textId="77777777" w:rsidR="004125D1" w:rsidRDefault="004125D1" w:rsidP="004125D1"/>
    <w:sectPr w:rsidR="004125D1" w:rsidSect="00FD3471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9FB" w14:textId="77777777" w:rsidR="001D62D8" w:rsidRDefault="001D62D8" w:rsidP="001A58DC">
      <w:pPr>
        <w:spacing w:after="0" w:line="240" w:lineRule="auto"/>
      </w:pPr>
      <w:r>
        <w:separator/>
      </w:r>
    </w:p>
  </w:endnote>
  <w:endnote w:type="continuationSeparator" w:id="0">
    <w:p w14:paraId="54E91667" w14:textId="77777777" w:rsidR="001D62D8" w:rsidRDefault="001D62D8" w:rsidP="001A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67637"/>
      <w:docPartObj>
        <w:docPartGallery w:val="Page Numbers (Bottom of Page)"/>
        <w:docPartUnique/>
      </w:docPartObj>
    </w:sdtPr>
    <w:sdtEndPr/>
    <w:sdtContent>
      <w:p w14:paraId="538188FB" w14:textId="77777777" w:rsidR="003D45AF" w:rsidRPr="00BD3A51" w:rsidRDefault="00BD3A51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sz w:val="16"/>
            <w:szCs w:val="16"/>
          </w:rPr>
          <w:t>Page</w:t>
        </w:r>
        <w:r w:rsidR="003D45AF" w:rsidRPr="00BD3A51">
          <w:rPr>
            <w:rFonts w:ascii="Arial" w:hAnsi="Arial" w:cs="Arial"/>
            <w:sz w:val="16"/>
            <w:szCs w:val="16"/>
          </w:rPr>
          <w:t xml:space="preserve"> </w:t>
        </w:r>
        <w:r w:rsidR="00553CFC" w:rsidRPr="00BD3A51">
          <w:rPr>
            <w:rFonts w:ascii="Arial" w:hAnsi="Arial" w:cs="Arial"/>
            <w:sz w:val="16"/>
            <w:szCs w:val="16"/>
          </w:rPr>
          <w:fldChar w:fldCharType="begin"/>
        </w:r>
        <w:r w:rsidR="003D45AF" w:rsidRPr="00BD3A5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553CFC" w:rsidRPr="00BD3A51">
          <w:rPr>
            <w:rFonts w:ascii="Arial" w:hAnsi="Arial" w:cs="Arial"/>
            <w:sz w:val="16"/>
            <w:szCs w:val="16"/>
          </w:rPr>
          <w:fldChar w:fldCharType="separate"/>
        </w:r>
        <w:r w:rsidR="00A51D57">
          <w:rPr>
            <w:rFonts w:ascii="Arial" w:hAnsi="Arial" w:cs="Arial"/>
            <w:noProof/>
            <w:sz w:val="16"/>
            <w:szCs w:val="16"/>
          </w:rPr>
          <w:t>4</w:t>
        </w:r>
        <w:r w:rsidR="00553CFC" w:rsidRPr="00BD3A51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="00A51D57">
          <w:rPr>
            <w:rFonts w:ascii="Arial" w:hAnsi="Arial" w:cs="Arial"/>
            <w:sz w:val="16"/>
            <w:szCs w:val="16"/>
          </w:rPr>
          <w:t>Version: 02/09</w:t>
        </w:r>
        <w:r w:rsidR="00147F5E">
          <w:rPr>
            <w:rFonts w:ascii="Arial" w:hAnsi="Arial" w:cs="Arial"/>
            <w:sz w:val="16"/>
            <w:szCs w:val="16"/>
          </w:rPr>
          <w:t>/2021</w:t>
        </w:r>
      </w:p>
    </w:sdtContent>
  </w:sdt>
  <w:p w14:paraId="2B70EBB0" w14:textId="77777777" w:rsidR="001D62D8" w:rsidRDefault="001D6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5D0A" w14:textId="77777777" w:rsidR="001D62D8" w:rsidRDefault="001D62D8" w:rsidP="001A58DC">
      <w:pPr>
        <w:spacing w:after="0" w:line="240" w:lineRule="auto"/>
      </w:pPr>
      <w:r>
        <w:separator/>
      </w:r>
    </w:p>
  </w:footnote>
  <w:footnote w:type="continuationSeparator" w:id="0">
    <w:p w14:paraId="29926EED" w14:textId="77777777" w:rsidR="001D62D8" w:rsidRDefault="001D62D8" w:rsidP="001A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5E09"/>
    <w:multiLevelType w:val="hybridMultilevel"/>
    <w:tmpl w:val="7F90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39C"/>
    <w:multiLevelType w:val="hybridMultilevel"/>
    <w:tmpl w:val="05B6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79FF"/>
    <w:multiLevelType w:val="hybridMultilevel"/>
    <w:tmpl w:val="AC06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0B1C"/>
    <w:multiLevelType w:val="hybridMultilevel"/>
    <w:tmpl w:val="BEAE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6B4B"/>
    <w:multiLevelType w:val="hybridMultilevel"/>
    <w:tmpl w:val="B0C8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C15A8"/>
    <w:multiLevelType w:val="hybridMultilevel"/>
    <w:tmpl w:val="B24E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0314"/>
    <w:multiLevelType w:val="hybridMultilevel"/>
    <w:tmpl w:val="9854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315D9"/>
    <w:multiLevelType w:val="hybridMultilevel"/>
    <w:tmpl w:val="65B8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C0"/>
    <w:rsid w:val="00005C28"/>
    <w:rsid w:val="00033162"/>
    <w:rsid w:val="00050CB2"/>
    <w:rsid w:val="00066221"/>
    <w:rsid w:val="000D0723"/>
    <w:rsid w:val="000D15F4"/>
    <w:rsid w:val="000F1B0B"/>
    <w:rsid w:val="0011567C"/>
    <w:rsid w:val="00123E25"/>
    <w:rsid w:val="001324AB"/>
    <w:rsid w:val="00147F5E"/>
    <w:rsid w:val="00172CAC"/>
    <w:rsid w:val="001843E2"/>
    <w:rsid w:val="00184B91"/>
    <w:rsid w:val="00187EDE"/>
    <w:rsid w:val="00193A88"/>
    <w:rsid w:val="001A01D8"/>
    <w:rsid w:val="001A2169"/>
    <w:rsid w:val="001A31DF"/>
    <w:rsid w:val="001A5519"/>
    <w:rsid w:val="001A58DC"/>
    <w:rsid w:val="001D2CE6"/>
    <w:rsid w:val="001D62D8"/>
    <w:rsid w:val="001F0201"/>
    <w:rsid w:val="00203CA8"/>
    <w:rsid w:val="002145D9"/>
    <w:rsid w:val="00236F75"/>
    <w:rsid w:val="002616BD"/>
    <w:rsid w:val="00265330"/>
    <w:rsid w:val="002714F3"/>
    <w:rsid w:val="00275529"/>
    <w:rsid w:val="00275706"/>
    <w:rsid w:val="00280C67"/>
    <w:rsid w:val="00294EB5"/>
    <w:rsid w:val="002A6C11"/>
    <w:rsid w:val="002F127C"/>
    <w:rsid w:val="002F4A9D"/>
    <w:rsid w:val="00307BA5"/>
    <w:rsid w:val="0034600D"/>
    <w:rsid w:val="0036307E"/>
    <w:rsid w:val="00386BF2"/>
    <w:rsid w:val="003C3186"/>
    <w:rsid w:val="003D45AF"/>
    <w:rsid w:val="003E0FDF"/>
    <w:rsid w:val="003E38DC"/>
    <w:rsid w:val="003F7A07"/>
    <w:rsid w:val="00402D21"/>
    <w:rsid w:val="004125D1"/>
    <w:rsid w:val="004229A9"/>
    <w:rsid w:val="00422AAD"/>
    <w:rsid w:val="00433BE0"/>
    <w:rsid w:val="00440254"/>
    <w:rsid w:val="0044624C"/>
    <w:rsid w:val="004513D5"/>
    <w:rsid w:val="00451528"/>
    <w:rsid w:val="00452F98"/>
    <w:rsid w:val="00453333"/>
    <w:rsid w:val="004619F0"/>
    <w:rsid w:val="00464BF3"/>
    <w:rsid w:val="0047076F"/>
    <w:rsid w:val="00476029"/>
    <w:rsid w:val="004818B7"/>
    <w:rsid w:val="004A4A82"/>
    <w:rsid w:val="004B3B97"/>
    <w:rsid w:val="004C2332"/>
    <w:rsid w:val="004D48BB"/>
    <w:rsid w:val="004D65ED"/>
    <w:rsid w:val="004E0550"/>
    <w:rsid w:val="004F519C"/>
    <w:rsid w:val="0051351E"/>
    <w:rsid w:val="0052733F"/>
    <w:rsid w:val="00553CFC"/>
    <w:rsid w:val="00584301"/>
    <w:rsid w:val="0058451F"/>
    <w:rsid w:val="005D0EC0"/>
    <w:rsid w:val="006227BF"/>
    <w:rsid w:val="0064331B"/>
    <w:rsid w:val="00644709"/>
    <w:rsid w:val="0068395C"/>
    <w:rsid w:val="00690743"/>
    <w:rsid w:val="006A69AC"/>
    <w:rsid w:val="006C53CE"/>
    <w:rsid w:val="006D0FD5"/>
    <w:rsid w:val="006D681F"/>
    <w:rsid w:val="006F18E6"/>
    <w:rsid w:val="00700001"/>
    <w:rsid w:val="00701635"/>
    <w:rsid w:val="00707D10"/>
    <w:rsid w:val="00754FEA"/>
    <w:rsid w:val="007565BE"/>
    <w:rsid w:val="00756952"/>
    <w:rsid w:val="00756EBA"/>
    <w:rsid w:val="00764184"/>
    <w:rsid w:val="00782809"/>
    <w:rsid w:val="007B4581"/>
    <w:rsid w:val="007C0F7F"/>
    <w:rsid w:val="007E6957"/>
    <w:rsid w:val="007F0841"/>
    <w:rsid w:val="00811273"/>
    <w:rsid w:val="008203A9"/>
    <w:rsid w:val="00821664"/>
    <w:rsid w:val="008312C5"/>
    <w:rsid w:val="00853F5A"/>
    <w:rsid w:val="008724CE"/>
    <w:rsid w:val="008747C3"/>
    <w:rsid w:val="008A1B04"/>
    <w:rsid w:val="008D2DF7"/>
    <w:rsid w:val="008E1FAA"/>
    <w:rsid w:val="008E52E5"/>
    <w:rsid w:val="008F5469"/>
    <w:rsid w:val="009036DA"/>
    <w:rsid w:val="0092259F"/>
    <w:rsid w:val="00923715"/>
    <w:rsid w:val="00965F9E"/>
    <w:rsid w:val="00973873"/>
    <w:rsid w:val="00986B2E"/>
    <w:rsid w:val="009A3C56"/>
    <w:rsid w:val="009B65AC"/>
    <w:rsid w:val="009C14D2"/>
    <w:rsid w:val="009C1B70"/>
    <w:rsid w:val="009C394C"/>
    <w:rsid w:val="009D60E7"/>
    <w:rsid w:val="00A1076F"/>
    <w:rsid w:val="00A306D3"/>
    <w:rsid w:val="00A47481"/>
    <w:rsid w:val="00A51D57"/>
    <w:rsid w:val="00A524E2"/>
    <w:rsid w:val="00A60A55"/>
    <w:rsid w:val="00A64908"/>
    <w:rsid w:val="00A93BC5"/>
    <w:rsid w:val="00A94362"/>
    <w:rsid w:val="00AA70EC"/>
    <w:rsid w:val="00AC0674"/>
    <w:rsid w:val="00AE0764"/>
    <w:rsid w:val="00AF0F89"/>
    <w:rsid w:val="00AF350C"/>
    <w:rsid w:val="00AF6FB2"/>
    <w:rsid w:val="00B0367B"/>
    <w:rsid w:val="00B045CB"/>
    <w:rsid w:val="00B253BC"/>
    <w:rsid w:val="00B33EDB"/>
    <w:rsid w:val="00B364FF"/>
    <w:rsid w:val="00B417A8"/>
    <w:rsid w:val="00B4537F"/>
    <w:rsid w:val="00B50365"/>
    <w:rsid w:val="00B61F7A"/>
    <w:rsid w:val="00B64162"/>
    <w:rsid w:val="00B6573E"/>
    <w:rsid w:val="00B65754"/>
    <w:rsid w:val="00B84A1D"/>
    <w:rsid w:val="00B90871"/>
    <w:rsid w:val="00B945FA"/>
    <w:rsid w:val="00BB4538"/>
    <w:rsid w:val="00BC05C2"/>
    <w:rsid w:val="00BD3A51"/>
    <w:rsid w:val="00BD4F50"/>
    <w:rsid w:val="00BE00F2"/>
    <w:rsid w:val="00BE3E33"/>
    <w:rsid w:val="00BF494D"/>
    <w:rsid w:val="00C00738"/>
    <w:rsid w:val="00C12A66"/>
    <w:rsid w:val="00C13C7F"/>
    <w:rsid w:val="00C169B7"/>
    <w:rsid w:val="00C17DC7"/>
    <w:rsid w:val="00C23D20"/>
    <w:rsid w:val="00C45F20"/>
    <w:rsid w:val="00C504FF"/>
    <w:rsid w:val="00C540A0"/>
    <w:rsid w:val="00C6238F"/>
    <w:rsid w:val="00CA2875"/>
    <w:rsid w:val="00CB0076"/>
    <w:rsid w:val="00CB1770"/>
    <w:rsid w:val="00CB3134"/>
    <w:rsid w:val="00CB52E2"/>
    <w:rsid w:val="00CE2767"/>
    <w:rsid w:val="00D01A1D"/>
    <w:rsid w:val="00D0265C"/>
    <w:rsid w:val="00D04AB9"/>
    <w:rsid w:val="00D101A2"/>
    <w:rsid w:val="00D22BDB"/>
    <w:rsid w:val="00D23AAB"/>
    <w:rsid w:val="00D332AD"/>
    <w:rsid w:val="00D44AFF"/>
    <w:rsid w:val="00D72F55"/>
    <w:rsid w:val="00D82FB1"/>
    <w:rsid w:val="00D96D80"/>
    <w:rsid w:val="00DB0EF0"/>
    <w:rsid w:val="00DC23BE"/>
    <w:rsid w:val="00DC3CD6"/>
    <w:rsid w:val="00DC6686"/>
    <w:rsid w:val="00DD03D1"/>
    <w:rsid w:val="00DD323A"/>
    <w:rsid w:val="00DE44A9"/>
    <w:rsid w:val="00E3379B"/>
    <w:rsid w:val="00E36B44"/>
    <w:rsid w:val="00E544B4"/>
    <w:rsid w:val="00E556C9"/>
    <w:rsid w:val="00E65068"/>
    <w:rsid w:val="00E977D2"/>
    <w:rsid w:val="00EA0304"/>
    <w:rsid w:val="00EA6D9A"/>
    <w:rsid w:val="00EB6465"/>
    <w:rsid w:val="00EB7F5A"/>
    <w:rsid w:val="00EC6D04"/>
    <w:rsid w:val="00ED7834"/>
    <w:rsid w:val="00F06AE1"/>
    <w:rsid w:val="00F1287E"/>
    <w:rsid w:val="00F21F37"/>
    <w:rsid w:val="00F30114"/>
    <w:rsid w:val="00F4704E"/>
    <w:rsid w:val="00F57E62"/>
    <w:rsid w:val="00F74D05"/>
    <w:rsid w:val="00F85084"/>
    <w:rsid w:val="00F9021A"/>
    <w:rsid w:val="00F90F0E"/>
    <w:rsid w:val="00F96E79"/>
    <w:rsid w:val="00FA1E3E"/>
    <w:rsid w:val="00FA486A"/>
    <w:rsid w:val="00FA6BCD"/>
    <w:rsid w:val="00FB00BE"/>
    <w:rsid w:val="00FB5FEE"/>
    <w:rsid w:val="00FC22B8"/>
    <w:rsid w:val="00FC4847"/>
    <w:rsid w:val="00FC7604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F9F5"/>
  <w15:docId w15:val="{59158E40-BCC4-435F-9298-4143588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8DC"/>
  </w:style>
  <w:style w:type="paragraph" w:styleId="Footer">
    <w:name w:val="footer"/>
    <w:basedOn w:val="Normal"/>
    <w:link w:val="FooterChar"/>
    <w:uiPriority w:val="99"/>
    <w:unhideWhenUsed/>
    <w:rsid w:val="001A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8DC"/>
  </w:style>
  <w:style w:type="paragraph" w:styleId="BalloonText">
    <w:name w:val="Balloon Text"/>
    <w:basedOn w:val="Normal"/>
    <w:link w:val="BalloonTextChar"/>
    <w:uiPriority w:val="99"/>
    <w:semiHidden/>
    <w:unhideWhenUsed/>
    <w:rsid w:val="001A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320223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39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0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3192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4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8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55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49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13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72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848880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22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745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59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347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5364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9935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Milestone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Yvonne Goodier</cp:lastModifiedBy>
  <cp:revision>2</cp:revision>
  <cp:lastPrinted>2021-05-26T11:54:00Z</cp:lastPrinted>
  <dcterms:created xsi:type="dcterms:W3CDTF">2021-12-02T11:08:00Z</dcterms:created>
  <dcterms:modified xsi:type="dcterms:W3CDTF">2021-12-02T11:08:00Z</dcterms:modified>
</cp:coreProperties>
</file>